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F5" w:rsidRDefault="002858F5" w:rsidP="00285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2CC02048" wp14:editId="61A33442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F5" w:rsidRPr="00030687" w:rsidRDefault="002858F5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392F1" wp14:editId="546927C1">
                <wp:simplePos x="0" y="0"/>
                <wp:positionH relativeFrom="column">
                  <wp:posOffset>-51435</wp:posOffset>
                </wp:positionH>
                <wp:positionV relativeFrom="paragraph">
                  <wp:posOffset>13173</wp:posOffset>
                </wp:positionV>
                <wp:extent cx="58369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    </w:pict>
          </mc:Fallback>
        </mc:AlternateContent>
      </w:r>
    </w:p>
    <w:p w:rsidR="00282E14" w:rsidRDefault="00282E14" w:rsidP="002858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E14">
        <w:rPr>
          <w:rFonts w:ascii="Times New Roman" w:hAnsi="Times New Roman" w:cs="Times New Roman"/>
          <w:b/>
          <w:sz w:val="32"/>
          <w:szCs w:val="32"/>
        </w:rPr>
        <w:t xml:space="preserve">1 октября истекает срок приема заявлений </w:t>
      </w:r>
    </w:p>
    <w:p w:rsidR="00E81538" w:rsidRDefault="00282E14" w:rsidP="002858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E14">
        <w:rPr>
          <w:rFonts w:ascii="Times New Roman" w:hAnsi="Times New Roman" w:cs="Times New Roman"/>
          <w:b/>
          <w:sz w:val="32"/>
          <w:szCs w:val="32"/>
        </w:rPr>
        <w:t>на выплаты семьям с детьми</w:t>
      </w:r>
    </w:p>
    <w:p w:rsidR="00282E14" w:rsidRPr="0010239F" w:rsidRDefault="00282E14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6"/>
          <w:szCs w:val="26"/>
        </w:rPr>
      </w:pPr>
    </w:p>
    <w:p w:rsidR="00282E14" w:rsidRPr="00282E14" w:rsidRDefault="00282E14" w:rsidP="00282E14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2E14">
        <w:rPr>
          <w:rFonts w:ascii="Times New Roman" w:hAnsi="Times New Roman" w:cs="Times New Roman"/>
          <w:sz w:val="28"/>
          <w:szCs w:val="28"/>
        </w:rPr>
        <w:t xml:space="preserve">   Отделение ПФР по Белгородской области напоминает  семьям с детьми, имеющим право на выплаты, введенные в период пандемии COVID-19, о необходимости подать заявление до 1 октября.</w:t>
      </w:r>
    </w:p>
    <w:p w:rsidR="00282E14" w:rsidRPr="00282E14" w:rsidRDefault="00282E14" w:rsidP="00282E14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2E14">
        <w:rPr>
          <w:rFonts w:ascii="Times New Roman" w:hAnsi="Times New Roman" w:cs="Times New Roman"/>
          <w:sz w:val="28"/>
          <w:szCs w:val="28"/>
        </w:rPr>
        <w:t xml:space="preserve">   Напомним, право на ежемесячные выплаты в размере 5 тысяч рублей имеют семьи, воспитывающие детей в возрасте до 3-х лет, рожденных в период с 1.04.2017 года по 30.06.2020 года. Первые выплаты по этому основанию ПФР начал производить в апреле. Общий период перечисления семьям средств государственной поддержки составил 3 месяца – с апреля по июнь равными платежами в размере 5 тысяч рублей. При обращении после обозначенного периода выплаты осуществляются единовременным платежом в размере 15 тысяч рублей. Подать заявление можно с помощью портала государственных услуг, личного кабинета на сайте Пенсионного фонда, а также в клиентских службах ПФР или офисах МФЦ. Обратиться за денежными средствами может любой из родителей, воспитывающих ребенка, однако важно, чтобы реквизиты счета, указанные в обращении, были открыты на имя заявителя.  Отметим, что в соответствии с указом Президента от 23 июня таким семьям в </w:t>
      </w:r>
      <w:proofErr w:type="spellStart"/>
      <w:r w:rsidRPr="00282E14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Pr="00282E14">
        <w:rPr>
          <w:rFonts w:ascii="Times New Roman" w:hAnsi="Times New Roman" w:cs="Times New Roman"/>
          <w:sz w:val="28"/>
          <w:szCs w:val="28"/>
        </w:rPr>
        <w:t xml:space="preserve"> порядке будет произведена дополнительная выплата в размере 10 тысяч рублей.</w:t>
      </w:r>
    </w:p>
    <w:p w:rsidR="00282E14" w:rsidRPr="00282E14" w:rsidRDefault="00282E14" w:rsidP="00282E14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2E14">
        <w:rPr>
          <w:rFonts w:ascii="Times New Roman" w:hAnsi="Times New Roman" w:cs="Times New Roman"/>
          <w:sz w:val="28"/>
          <w:szCs w:val="28"/>
        </w:rPr>
        <w:t xml:space="preserve">   Аналогичный срок подачи заявления распространяется и на семьи, воспитывающие детей в возрасте от 3 до 16 лет. Обратиться за единовременной  выплатой в размере 10 тысяч рублей может так же любой из родителей  в срок до 1 октября. Отметим, что  речь идет о семьях, ранее не заявивших о своем праве. Напоминаем, что семьи, в которых дети достигли трехлетнего возраста в период с 1 июля по 30 сентября, имеют право на получение единовременной выплаты в размере 10 тысяч рублей на ребенка от 3-х до 16-ти лет. Эта выплата носит заявительный характер.</w:t>
      </w:r>
    </w:p>
    <w:p w:rsidR="00282E14" w:rsidRPr="00282E14" w:rsidRDefault="00282E14" w:rsidP="00282E14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2E14">
        <w:rPr>
          <w:rFonts w:ascii="Times New Roman" w:hAnsi="Times New Roman" w:cs="Times New Roman"/>
          <w:sz w:val="28"/>
          <w:szCs w:val="28"/>
        </w:rPr>
        <w:t xml:space="preserve">   Получить более подробную информацию  можно по телефону региональной горячей линии Отделения ПФР по Белгородской области — 8 (4722) 30-69-67. Также в помощь родителям на официальном сайте ведомства размещены необходимые разъяснения о выплате семьям с детьми до 3 лет и выплате от 3 до 16 лет. При личном обращении в клиентскую службу ПФР предварительная запись обязательна. Выбрать удобную дату и время для посещения можно с помощью специального электронного сервиса в Личном кабинете на сайте ПФР или по телефону горячей линии.</w:t>
      </w:r>
    </w:p>
    <w:p w:rsidR="009817CD" w:rsidRPr="001D6EC2" w:rsidRDefault="009817CD" w:rsidP="00282E14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817CD" w:rsidRPr="001D6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80ED6"/>
    <w:multiLevelType w:val="hybridMultilevel"/>
    <w:tmpl w:val="96BAED74"/>
    <w:lvl w:ilvl="0" w:tplc="A5D8CD68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63"/>
    <w:rsid w:val="0003321C"/>
    <w:rsid w:val="000A41E8"/>
    <w:rsid w:val="001D6EC2"/>
    <w:rsid w:val="00282E14"/>
    <w:rsid w:val="002858F5"/>
    <w:rsid w:val="00326A1E"/>
    <w:rsid w:val="00377CC8"/>
    <w:rsid w:val="004C302A"/>
    <w:rsid w:val="0050423C"/>
    <w:rsid w:val="006656D0"/>
    <w:rsid w:val="009817CD"/>
    <w:rsid w:val="00993E32"/>
    <w:rsid w:val="009966DD"/>
    <w:rsid w:val="009E1DBD"/>
    <w:rsid w:val="00B32354"/>
    <w:rsid w:val="00BC53AF"/>
    <w:rsid w:val="00BF1D33"/>
    <w:rsid w:val="00D552EC"/>
    <w:rsid w:val="00E25663"/>
    <w:rsid w:val="00E46E15"/>
    <w:rsid w:val="00E751CB"/>
    <w:rsid w:val="00E81538"/>
    <w:rsid w:val="00F71E2D"/>
    <w:rsid w:val="00F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  <w:style w:type="character" w:styleId="a6">
    <w:name w:val="Hyperlink"/>
    <w:basedOn w:val="a0"/>
    <w:uiPriority w:val="99"/>
    <w:semiHidden/>
    <w:unhideWhenUsed/>
    <w:rsid w:val="00326A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  <w:style w:type="character" w:styleId="a6">
    <w:name w:val="Hyperlink"/>
    <w:basedOn w:val="a0"/>
    <w:uiPriority w:val="99"/>
    <w:semiHidden/>
    <w:unhideWhenUsed/>
    <w:rsid w:val="00326A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Дворникова Марина Игоревна</cp:lastModifiedBy>
  <cp:revision>2</cp:revision>
  <dcterms:created xsi:type="dcterms:W3CDTF">2020-08-24T07:04:00Z</dcterms:created>
  <dcterms:modified xsi:type="dcterms:W3CDTF">2020-08-24T07:04:00Z</dcterms:modified>
</cp:coreProperties>
</file>